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tabs>
          <w:tab w:val="center" w:leader="none" w:pos="4705"/>
        </w:tabs>
        <w:spacing/>
        <w:ind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ab/>
        <w:t xml:space="preserve">非婚生育子女情况声明</w:t>
      </w:r>
      <w:r>
        <w:rPr>
          <w:rFonts w:ascii="方正小标宋简体" w:eastAsia="方正小标宋简体"/>
          <w:color w:val="000000"/>
          <w:sz w:val="44"/>
          <w:szCs w:val="44"/>
        </w:rPr>
      </w:r>
    </w:p>
    <w:tbl>
      <w:tblPr>
        <w:tblW w:w="0" w:type="auto"/>
        <w:tblBorders/>
        <w:tblLayout w:type="fixed"/>
        <w:tblLook w:val="0000" w:firstRow="0" w:lastRow="0" w:firstColumn="0" w:lastColumn="0" w:noHBand="0" w:noVBand="0"/>
      </w:tblPr>
      <w:tblGrid>
        <w:gridCol w:w="1405"/>
        <w:gridCol w:w="2110"/>
        <w:gridCol w:w="897"/>
        <w:gridCol w:w="1001"/>
        <w:gridCol w:w="1352"/>
        <w:gridCol w:w="212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子女姓名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性别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出生日期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父亲姓名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身份证号码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现户籍地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母亲姓名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身份证号码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现户籍地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</w:tr>
      <w:tr>
        <w:trPr>
          <w:trHeight w:val="48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非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生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育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情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况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</w:tr>
      <w:tr>
        <w:trPr>
          <w:trHeight w:val="30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当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事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人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明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 w:firstLine="480" w:left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本人保证所提供的申请材料真实、有效，愿将亲生子女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（姓名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身份证号码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户口随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办理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出生登记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随迁入户  其他业务□：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。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如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经查实，存在隐瞒、欺骗或提供虚假材料的，依据《深圳市人民政府关于印发深圳市户籍迁入若干规定的通知》（深府［2016］59号）2年内不予受理入户申请；已经入户的，予以注销，退回原籍；涉嫌犯罪的，移交相关部门调查处理。</w:t>
            </w:r>
            <w:r>
              <w:rPr>
                <w:rFonts w:ascii="仿宋_GB2312" w:eastAsia="仿宋_GB2312"/>
                <w:color w:val="000000"/>
                <w:sz w:val="24"/>
              </w:rPr>
            </w:r>
          </w:p>
          <w:p>
            <w:pPr>
              <w:pBdr/>
              <w:spacing/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</w:r>
            <w:r>
              <w:rPr>
                <w:rFonts w:ascii="仿宋_GB2312" w:eastAsia="仿宋_GB2312"/>
                <w:color w:val="000000"/>
                <w:sz w:val="24"/>
              </w:rPr>
            </w:r>
          </w:p>
          <w:p>
            <w:pPr>
              <w:pBdr/>
              <w:spacing/>
              <w:ind w:firstLine="480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声明人签名并按指模：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、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</w:r>
          </w:p>
          <w:p>
            <w:pPr>
              <w:pBdr/>
              <w:spacing/>
              <w:ind w:firstLine="1440" w:left="1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日期：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r>
          </w:p>
        </w:tc>
      </w:tr>
      <w:tr>
        <w:trPr>
          <w:trHeight w:val="6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备注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非婚生育详细情况栏应写明：本人婚育史、现婚姻状况、何时何地生育该子女、现生父母常住地或去向及其他特殊情况。</w:t>
            </w:r>
            <w:r>
              <w:rPr>
                <w:rFonts w:ascii="仿宋_GB2312" w:eastAsia="仿宋_GB2312"/>
                <w:color w:val="000000"/>
                <w:sz w:val="24"/>
              </w:rPr>
            </w:r>
          </w:p>
        </w:tc>
      </w:tr>
    </w:tbl>
    <w:p>
      <w:pPr>
        <w:pBdr/>
        <w:spacing/>
        <w:ind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/>
          <w:color w:val="000000"/>
          <w:sz w:val="44"/>
          <w:szCs w:val="44"/>
        </w:rPr>
      </w:r>
      <w:r>
        <w:rPr>
          <w:rFonts w:ascii="黑体" w:eastAsia="黑体"/>
          <w:color w:val="000000"/>
          <w:sz w:val="44"/>
          <w:szCs w:val="44"/>
        </w:rPr>
      </w:r>
    </w:p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_GB2312">
    <w:panose1 w:val="02010609060101010101"/>
  </w:font>
  <w:font w:name="方正小标宋简体">
    <w:panose1 w:val="020B0604020202020204"/>
  </w:font>
  <w:font w:name="楷体_GB2312">
    <w:panose1 w:val="02010609060101010101"/>
  </w:font>
  <w:font w:name="宋体">
    <w:panose1 w:val="02010600030101010101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framePr w:hAnchor="margin" w:vAnchor="text" w:wrap="around" w:xAlign="outside" w:y="1"/>
      <w:pBdr/>
      <w:spacing/>
      <w:ind/>
      <w:rPr>
        <w:rStyle w:val="697"/>
        <w:rFonts w:ascii="楷体_GB2312"/>
        <w:sz w:val="28"/>
      </w:rPr>
    </w:pPr>
    <w:r>
      <w:rPr>
        <w:rStyle w:val="697"/>
        <w:rFonts w:hint="eastAsia" w:ascii="楷体_GB2312"/>
        <w:sz w:val="28"/>
      </w:rPr>
      <w:t xml:space="preserve">－</w:t>
    </w:r>
    <w:r>
      <w:rPr>
        <w:rFonts w:ascii="楷体_GB2312"/>
        <w:sz w:val="28"/>
      </w:rPr>
      <w:fldChar w:fldCharType="begin"/>
    </w:r>
    <w:r>
      <w:rPr>
        <w:rStyle w:val="697"/>
        <w:rFonts w:ascii="楷体_GB2312"/>
        <w:sz w:val="28"/>
      </w:rPr>
      <w:instrText xml:space="preserve">PAGE  </w:instrText>
    </w:r>
    <w:r>
      <w:rPr>
        <w:rFonts w:ascii="楷体_GB2312"/>
        <w:sz w:val="28"/>
      </w:rPr>
      <w:fldChar w:fldCharType="separate"/>
    </w:r>
    <w:r>
      <w:rPr>
        <w:rStyle w:val="697"/>
        <w:rFonts w:ascii="楷体_GB2312"/>
        <w:sz w:val="28"/>
      </w:rPr>
      <w:t xml:space="preserve">1</w:t>
    </w:r>
    <w:r>
      <w:rPr>
        <w:rFonts w:ascii="楷体_GB2312"/>
        <w:sz w:val="28"/>
      </w:rPr>
      <w:fldChar w:fldCharType="end"/>
    </w:r>
    <w:r>
      <w:rPr>
        <w:rStyle w:val="697"/>
        <w:rFonts w:hint="eastAsia" w:ascii="楷体_GB2312"/>
        <w:sz w:val="28"/>
      </w:rPr>
      <w:t xml:space="preserve">－</w:t>
    </w:r>
    <w:r>
      <w:rPr>
        <w:rStyle w:val="697"/>
        <w:rFonts w:ascii="楷体_GB2312"/>
        <w:sz w:val="28"/>
      </w:rPr>
    </w:r>
  </w:p>
  <w:p>
    <w:pPr>
      <w:pStyle w:val="695"/>
      <w:pBdr/>
      <w:spacing/>
      <w:ind w:right="360" w:firstLine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framePr w:hAnchor="margin" w:vAnchor="text" w:wrap="around" w:xAlign="outside" w:y="1"/>
      <w:pBdr/>
      <w:spacing/>
      <w:ind/>
      <w:rPr>
        <w:rStyle w:val="697"/>
      </w:rPr>
    </w:pPr>
    <w:r>
      <w:fldChar w:fldCharType="begin"/>
    </w:r>
    <w:r>
      <w:rPr>
        <w:rStyle w:val="697"/>
      </w:rPr>
      <w:instrText xml:space="preserve">PAGE  </w:instrText>
    </w:r>
    <w:r>
      <w:fldChar w:fldCharType="end"/>
    </w:r>
    <w:r>
      <w:rPr>
        <w:rStyle w:val="697"/>
      </w:rPr>
    </w:r>
  </w:p>
  <w:p>
    <w:pPr>
      <w:pStyle w:val="695"/>
      <w:pBdr/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9"/>
    <w:next w:val="68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90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9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90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9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9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9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8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9"/>
    <w:next w:val="68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9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9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90"/>
    <w:link w:val="693"/>
    <w:uiPriority w:val="99"/>
    <w:pPr>
      <w:pBdr/>
      <w:spacing/>
      <w:ind/>
    </w:pPr>
  </w:style>
  <w:style w:type="character" w:styleId="45">
    <w:name w:val="Footer Char"/>
    <w:basedOn w:val="690"/>
    <w:link w:val="695"/>
    <w:uiPriority w:val="99"/>
    <w:pPr>
      <w:pBdr/>
      <w:spacing/>
      <w:ind/>
    </w:pPr>
  </w:style>
  <w:style w:type="paragraph" w:styleId="46">
    <w:name w:val="Caption"/>
    <w:basedOn w:val="689"/>
    <w:next w:val="68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  <w:pPr>
      <w:pBdr/>
      <w:spacing/>
      <w:ind/>
    </w:pPr>
  </w:style>
  <w:style w:type="table" w:styleId="48">
    <w:name w:val="Table Grid"/>
    <w:basedOn w:val="69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8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9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9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9"/>
    <w:next w:val="68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9"/>
    <w:next w:val="68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9"/>
    <w:next w:val="68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9"/>
    <w:next w:val="68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9"/>
    <w:next w:val="68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9"/>
    <w:next w:val="68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9"/>
    <w:next w:val="68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9"/>
    <w:next w:val="68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Cs w:val="24"/>
    </w:rPr>
  </w:style>
  <w:style w:type="character" w:styleId="690" w:default="1">
    <w:name w:val="Default Paragraph Font"/>
    <w:uiPriority w:val="1"/>
    <w:semiHidden/>
    <w:unhideWhenUsed/>
    <w:pPr>
      <w:pBdr/>
      <w:spacing/>
      <w:ind/>
    </w:pPr>
  </w:style>
  <w:style w:type="table" w:styleId="6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 w:default="1">
    <w:name w:val="No List"/>
    <w:uiPriority w:val="99"/>
    <w:semiHidden/>
    <w:unhideWhenUsed/>
    <w:pPr>
      <w:pBdr/>
      <w:spacing/>
      <w:ind/>
    </w:pPr>
  </w:style>
  <w:style w:type="paragraph" w:styleId="693">
    <w:name w:val="Header"/>
    <w:basedOn w:val="689"/>
    <w:link w:val="694"/>
    <w:uiPriority w:val="99"/>
    <w:semiHidden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94" w:customStyle="1">
    <w:name w:val="页眉 Char"/>
    <w:basedOn w:val="690"/>
    <w:link w:val="693"/>
    <w:uiPriority w:val="99"/>
    <w:semiHidden/>
    <w:pPr>
      <w:pBdr/>
      <w:spacing/>
      <w:ind/>
    </w:pPr>
    <w:rPr>
      <w:sz w:val="18"/>
      <w:szCs w:val="18"/>
    </w:rPr>
  </w:style>
  <w:style w:type="paragraph" w:styleId="695">
    <w:name w:val="Footer"/>
    <w:basedOn w:val="689"/>
    <w:link w:val="696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96" w:customStyle="1">
    <w:name w:val="页脚 Char"/>
    <w:basedOn w:val="690"/>
    <w:link w:val="695"/>
    <w:uiPriority w:val="99"/>
    <w:semiHidden/>
    <w:pPr>
      <w:pBdr/>
      <w:spacing/>
      <w:ind/>
    </w:pPr>
    <w:rPr>
      <w:sz w:val="18"/>
      <w:szCs w:val="18"/>
    </w:rPr>
  </w:style>
  <w:style w:type="character" w:styleId="697">
    <w:name w:val="page number"/>
    <w:basedOn w:val="69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贾薇</dc:creator>
  <cp:keywords/>
  <dc:description/>
  <cp:lastModifiedBy>匿名</cp:lastModifiedBy>
  <cp:revision>6</cp:revision>
  <dcterms:created xsi:type="dcterms:W3CDTF">2018-05-03T02:39:00Z</dcterms:created>
  <dcterms:modified xsi:type="dcterms:W3CDTF">2025-05-21T08:38:00Z</dcterms:modified>
</cp:coreProperties>
</file>